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7634" w14:textId="77777777" w:rsidR="00395641" w:rsidRPr="00646BF1" w:rsidRDefault="00395641" w:rsidP="00395641">
      <w:pPr>
        <w:pStyle w:val="ng-scope"/>
        <w:shd w:val="clear" w:color="auto" w:fill="FFFFFF"/>
        <w:spacing w:before="0" w:beforeAutospacing="0" w:after="120" w:afterAutospacing="0"/>
        <w:rPr>
          <w:rFonts w:asciiTheme="minorHAnsi" w:hAnsiTheme="minorHAnsi" w:cs="Calibri"/>
          <w:color w:val="000000"/>
          <w:sz w:val="22"/>
          <w:szCs w:val="22"/>
        </w:rPr>
      </w:pPr>
      <w:r w:rsidRPr="00646BF1">
        <w:rPr>
          <w:rStyle w:val="Pogrubienie"/>
          <w:rFonts w:asciiTheme="minorHAnsi" w:hAnsiTheme="minorHAnsi" w:cs="Calibri"/>
          <w:color w:val="000000"/>
          <w:sz w:val="22"/>
          <w:szCs w:val="22"/>
          <w:u w:val="single"/>
        </w:rPr>
        <w:t>INFORMACJA O PRZETWARZANIU DANYCH OSOBOWYCH</w:t>
      </w:r>
    </w:p>
    <w:p w14:paraId="68FD72C5" w14:textId="77777777" w:rsidR="00395641" w:rsidRPr="00646BF1" w:rsidRDefault="00395641" w:rsidP="00395641">
      <w:pPr>
        <w:pStyle w:val="ng-scope"/>
        <w:shd w:val="clear" w:color="auto" w:fill="FFFFFF"/>
        <w:spacing w:before="0" w:beforeAutospacing="0" w:after="120" w:afterAutospacing="0"/>
        <w:rPr>
          <w:rFonts w:asciiTheme="minorHAnsi" w:hAnsiTheme="minorHAnsi" w:cs="Calibri"/>
          <w:color w:val="000000"/>
          <w:sz w:val="22"/>
          <w:szCs w:val="22"/>
        </w:rPr>
      </w:pPr>
      <w:r w:rsidRPr="00646BF1">
        <w:rPr>
          <w:rFonts w:asciiTheme="minorHAnsi" w:hAnsiTheme="minorHAnsi" w:cs="Calibri"/>
          <w:color w:val="000000"/>
          <w:sz w:val="22"/>
          <w:szCs w:val="22"/>
        </w:rPr>
        <w:t> </w:t>
      </w:r>
    </w:p>
    <w:p w14:paraId="5E28CD26" w14:textId="77777777" w:rsidR="00395641" w:rsidRPr="00646BF1" w:rsidRDefault="00395641" w:rsidP="00395641">
      <w:pPr>
        <w:pStyle w:val="ng-scope"/>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Zgodnie z art. 13 ust. 1 i ust. 2 ogólnego rozporządzenia o ochronie danych z dnia 27 kwietnia 2016 r. informuję, że:</w:t>
      </w:r>
    </w:p>
    <w:p w14:paraId="5E5325FC" w14:textId="77777777"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Administratorem Pani/Pana danych osobowych jest Urząd Miasta Tarnowa z siedzibą: 33-100 Tarnów, ul. Mickiewicza 2.</w:t>
      </w:r>
    </w:p>
    <w:p w14:paraId="36E52610" w14:textId="77777777"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Dane kontaktowe inspektora ochrony danych to:  </w:t>
      </w:r>
      <w:hyperlink r:id="rId5" w:history="1">
        <w:r w:rsidRPr="00646BF1">
          <w:rPr>
            <w:rStyle w:val="Hipercze"/>
            <w:rFonts w:asciiTheme="minorHAnsi" w:hAnsiTheme="minorHAnsi" w:cs="Calibri"/>
            <w:color w:val="072A60"/>
            <w:sz w:val="22"/>
            <w:szCs w:val="22"/>
          </w:rPr>
          <w:t>iod@umt.tarnow.pl</w:t>
        </w:r>
      </w:hyperlink>
      <w:r w:rsidRPr="00646BF1">
        <w:rPr>
          <w:rFonts w:asciiTheme="minorHAnsi" w:hAnsiTheme="minorHAnsi" w:cs="Calibri"/>
          <w:color w:val="000000"/>
          <w:sz w:val="22"/>
          <w:szCs w:val="22"/>
        </w:rPr>
        <w:t>.</w:t>
      </w:r>
    </w:p>
    <w:p w14:paraId="0FF214C6" w14:textId="77777777"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 xml:space="preserve">Pani/Pana dane osobowe będą przetwarzane przez Urząd Miasta Tarnowa w celu przeprowadzenia konkursu fotograficznego „Wakacyjna Przyroda”. </w:t>
      </w:r>
    </w:p>
    <w:p w14:paraId="5513A50E" w14:textId="77777777" w:rsidR="00395641" w:rsidRPr="00646BF1" w:rsidRDefault="00395641" w:rsidP="00395641">
      <w:pPr>
        <w:numPr>
          <w:ilvl w:val="0"/>
          <w:numId w:val="1"/>
        </w:numPr>
        <w:jc w:val="both"/>
        <w:rPr>
          <w:rFonts w:asciiTheme="minorHAnsi" w:hAnsiTheme="minorHAnsi" w:cs="Calibri"/>
          <w:sz w:val="22"/>
          <w:szCs w:val="22"/>
        </w:rPr>
      </w:pPr>
      <w:r w:rsidRPr="00646BF1">
        <w:rPr>
          <w:rFonts w:asciiTheme="minorHAnsi" w:hAnsiTheme="minorHAnsi" w:cs="Calibri"/>
          <w:color w:val="000000"/>
          <w:sz w:val="22"/>
          <w:szCs w:val="22"/>
        </w:rPr>
        <w:t xml:space="preserve">Podanie danych osobowych jest dobrowolne, </w:t>
      </w:r>
      <w:r w:rsidRPr="00646BF1">
        <w:rPr>
          <w:rFonts w:asciiTheme="minorHAnsi" w:hAnsiTheme="minorHAnsi" w:cs="Calibri"/>
          <w:sz w:val="22"/>
          <w:szCs w:val="22"/>
        </w:rPr>
        <w:t>jednocześnie odmowa ich podania jest równoznaczna z brakiem możliwości uczestnictwa w konkursie fotograficznym „Wakacyjna Przyroda”. Podanie numeru telefonu i adresu e-mail ułatwia kontakt z uczestnikiem konkursu.</w:t>
      </w:r>
    </w:p>
    <w:p w14:paraId="6DAFDB9B" w14:textId="77777777"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 xml:space="preserve">Pani/Pana dane osobowe będą przechowywane przez Urząd przez okres realizacji celów w zakresie, w którym Urząd te dane przetwarza lub przez okres konieczny dla zabezpieczenia dochodzenia ewentualnych roszczeń lub obrony przed nimi oraz spełnienia obowiązków wynikających z przepisów prawa.  </w:t>
      </w:r>
    </w:p>
    <w:p w14:paraId="0E88BB21" w14:textId="77777777"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Osoba, której dane są przetwarzane posiada prawo dostępu do treści swoich danych oraz prawo ich sprostowania, usunięcia danych, gdy dane nie są już niezbędne dla celów, dla których zostały zebrane lub gdy dane przetwarzane są niezgodnie z prawem oraz do ograniczenia przetwarzania.</w:t>
      </w:r>
    </w:p>
    <w:p w14:paraId="2E7F912B" w14:textId="77777777" w:rsidR="00395641" w:rsidRPr="0039564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Osoba, której dane są przetwarzane ma prawo wniesienia skargi do Urzędu Ochrony Danych Osobowych gdy uzna, iż przetwarzanie danych osobowych narusza przepisy ogólnego rozporządzenia o ochronie danych osobowych z dnia 27 kwietnia 2016 r.</w:t>
      </w:r>
    </w:p>
    <w:sectPr w:rsidR="00395641" w:rsidRPr="00395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F36F7"/>
    <w:multiLevelType w:val="hybridMultilevel"/>
    <w:tmpl w:val="B3D6C09E"/>
    <w:lvl w:ilvl="0" w:tplc="CADAAA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1298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41"/>
    <w:rsid w:val="00395641"/>
    <w:rsid w:val="004F16F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C61F"/>
  <w15:chartTrackingRefBased/>
  <w15:docId w15:val="{F5B116D5-5E15-46F5-B54E-8FF5BB16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641"/>
    <w:pPr>
      <w:spacing w:after="0" w:line="240" w:lineRule="auto"/>
    </w:pPr>
    <w:rPr>
      <w:rFonts w:ascii="Times New Roman" w:eastAsia="Times New Roman" w:hAnsi="Times New Roman" w:cs="Times New Roman"/>
      <w:color w:val="0D182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395641"/>
    <w:pPr>
      <w:spacing w:before="100" w:beforeAutospacing="1" w:after="100" w:afterAutospacing="1"/>
    </w:pPr>
    <w:rPr>
      <w:color w:val="auto"/>
    </w:rPr>
  </w:style>
  <w:style w:type="character" w:styleId="Pogrubienie">
    <w:name w:val="Strong"/>
    <w:basedOn w:val="Domylnaczcionkaakapitu"/>
    <w:qFormat/>
    <w:rsid w:val="00395641"/>
    <w:rPr>
      <w:b/>
      <w:bCs/>
    </w:rPr>
  </w:style>
  <w:style w:type="character" w:styleId="Hipercze">
    <w:name w:val="Hyperlink"/>
    <w:basedOn w:val="Domylnaczcionkaakapitu"/>
    <w:rsid w:val="00395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t.tarn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1363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UMT_EI</cp:lastModifiedBy>
  <cp:revision>2</cp:revision>
  <dcterms:created xsi:type="dcterms:W3CDTF">2022-06-22T08:05:00Z</dcterms:created>
  <dcterms:modified xsi:type="dcterms:W3CDTF">2022-06-22T08:05:00Z</dcterms:modified>
</cp:coreProperties>
</file>