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ogólnego układu ulotki"/>
      </w:tblPr>
      <w:tblGrid>
        <w:gridCol w:w="7087"/>
        <w:gridCol w:w="30"/>
        <w:gridCol w:w="3541"/>
      </w:tblGrid>
      <w:tr w:rsidR="00CD39B4" w:rsidTr="001E5E8F">
        <w:trPr>
          <w:trHeight w:hRule="exact" w:val="15479"/>
          <w:jc w:val="center"/>
        </w:trPr>
        <w:tc>
          <w:tcPr>
            <w:tcW w:w="7144" w:type="dxa"/>
          </w:tcPr>
          <w:tbl>
            <w:tblPr>
              <w:tblpPr w:leftFromText="141" w:rightFromText="141" w:horzAnchor="margin" w:tblpY="-720"/>
              <w:tblOverlap w:val="never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Układ głównej zawartości ulotki"/>
            </w:tblPr>
            <w:tblGrid>
              <w:gridCol w:w="7087"/>
            </w:tblGrid>
            <w:tr w:rsidR="00CD39B4" w:rsidTr="001E5E8F">
              <w:trPr>
                <w:cantSplit/>
                <w:trHeight w:hRule="exact" w:val="15451"/>
              </w:trPr>
              <w:tc>
                <w:tcPr>
                  <w:tcW w:w="7200" w:type="dxa"/>
                </w:tcPr>
                <w:p w:rsidR="00EB00CA" w:rsidRPr="001E4D74" w:rsidRDefault="00EB00CA" w:rsidP="00EB00CA">
                  <w:pPr>
                    <w:pStyle w:val="Podtytu"/>
                    <w:rPr>
                      <w:sz w:val="40"/>
                      <w:szCs w:val="40"/>
                    </w:rPr>
                  </w:pPr>
                  <w:bookmarkStart w:id="0" w:name="_GoBack"/>
                  <w:bookmarkEnd w:id="0"/>
                  <w:r>
                    <w:rPr>
                      <w:sz w:val="40"/>
                      <w:szCs w:val="40"/>
                    </w:rPr>
                    <w:t>konferencja szkoleniowa</w:t>
                  </w:r>
                </w:p>
                <w:tbl>
                  <w:tblPr>
                    <w:tblStyle w:val="Tabela-Siatka"/>
                    <w:tblpPr w:leftFromText="141" w:rightFromText="141" w:vertAnchor="text" w:horzAnchor="margin" w:tblpXSpec="center" w:tblpY="-37"/>
                    <w:tblW w:w="698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15"/>
                    <w:gridCol w:w="5767"/>
                  </w:tblGrid>
                  <w:tr w:rsidR="00EB00CA" w:rsidRPr="000F336B" w:rsidTr="00E71E1C">
                    <w:trPr>
                      <w:trHeight w:val="3060"/>
                    </w:trPr>
                    <w:tc>
                      <w:tcPr>
                        <w:tcW w:w="6982" w:type="dxa"/>
                        <w:gridSpan w:val="2"/>
                        <w:shd w:val="clear" w:color="auto" w:fill="FFFFFF" w:themeFill="background1"/>
                      </w:tcPr>
                      <w:p w:rsidR="007F2FF0" w:rsidRPr="00E71E1C" w:rsidRDefault="001E5E8F" w:rsidP="007F2FF0">
                        <w:pPr>
                          <w:widowControl w:val="0"/>
                          <w:jc w:val="center"/>
                          <w:rPr>
                            <w:rFonts w:cs="Calibri Light"/>
                            <w:b/>
                            <w:bCs/>
                            <w:i/>
                            <w:iCs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E71E1C">
                          <w:rPr>
                            <w:rFonts w:cs="Calibri Light"/>
                            <w:bCs/>
                            <w:iCs/>
                            <w:color w:val="000000" w:themeColor="text1"/>
                            <w:sz w:val="36"/>
                            <w:szCs w:val="36"/>
                          </w:rPr>
                          <w:t xml:space="preserve">Konferencja </w:t>
                        </w:r>
                        <w:r w:rsidRPr="00E71E1C">
                          <w:rPr>
                            <w:rFonts w:cs="Calibri Light"/>
                            <w:b/>
                            <w:bCs/>
                            <w:i/>
                            <w:iCs/>
                            <w:color w:val="000000" w:themeColor="text1"/>
                            <w:sz w:val="36"/>
                            <w:szCs w:val="36"/>
                          </w:rPr>
                          <w:br/>
                        </w:r>
                        <w:r w:rsidR="007F2FF0" w:rsidRPr="00E71E1C">
                          <w:rPr>
                            <w:rFonts w:cs="Calibri Light"/>
                            <w:b/>
                            <w:bCs/>
                            <w:i/>
                            <w:iCs/>
                            <w:color w:val="000000" w:themeColor="text1"/>
                            <w:sz w:val="36"/>
                            <w:szCs w:val="36"/>
                          </w:rPr>
                          <w:t xml:space="preserve"> </w:t>
                        </w:r>
                        <w:r w:rsidRPr="00E71E1C">
                          <w:rPr>
                            <w:rStyle w:val="Nagwek3Znak"/>
                            <w:rFonts w:asciiTheme="minorHAnsi" w:hAnsiTheme="minorHAnsi"/>
                            <w:b/>
                            <w:color w:val="000000" w:themeColor="text1"/>
                          </w:rPr>
                          <w:t>Docenić siebie– pomnażanie</w:t>
                        </w:r>
                        <w:r w:rsidR="007F2FF0" w:rsidRPr="00E71E1C">
                          <w:rPr>
                            <w:rStyle w:val="Nagwek3Znak"/>
                            <w:rFonts w:asciiTheme="minorHAnsi" w:hAnsiTheme="minorHAnsi"/>
                            <w:b/>
                            <w:color w:val="000000" w:themeColor="text1"/>
                          </w:rPr>
                          <w:br/>
                          <w:t xml:space="preserve"> i wzbogacanie zasobów osobistych  jako forma przeciwdziałania wypaleniu zawodowemu w relacji edukacyjnej nauczycieli, uczniów i studentów</w:t>
                        </w:r>
                      </w:p>
                      <w:p w:rsidR="00EB00CA" w:rsidRPr="00E71E1C" w:rsidRDefault="007F2FF0" w:rsidP="007F2FF0">
                        <w:pPr>
                          <w:widowControl w:val="0"/>
                          <w:rPr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E71E1C">
                          <w:rPr>
                            <w:color w:val="000000" w:themeColor="text1"/>
                            <w:sz w:val="36"/>
                            <w:szCs w:val="36"/>
                          </w:rPr>
                          <w:t> </w:t>
                        </w:r>
                      </w:p>
                      <w:p w:rsidR="001E5E8F" w:rsidRPr="00E71E1C" w:rsidRDefault="001E5E8F" w:rsidP="007F2FF0">
                        <w:pPr>
                          <w:widowControl w:val="0"/>
                          <w:rPr>
                            <w:rFonts w:cs="Times New Roman"/>
                            <w:color w:val="000000" w:themeColor="text1"/>
                            <w:sz w:val="36"/>
                            <w:szCs w:val="36"/>
                          </w:rPr>
                        </w:pPr>
                      </w:p>
                      <w:p w:rsidR="00EB00CA" w:rsidRPr="00E71E1C" w:rsidRDefault="00EB00CA" w:rsidP="00EB00CA">
                        <w:pPr>
                          <w:pStyle w:val="Nagwek1"/>
                          <w:spacing w:before="0"/>
                          <w:outlineLvl w:val="0"/>
                          <w:rPr>
                            <w:color w:val="000000" w:themeColor="text1"/>
                          </w:rPr>
                        </w:pPr>
                        <w:r w:rsidRPr="00E71E1C">
                          <w:rPr>
                            <w:color w:val="000000" w:themeColor="text1"/>
                          </w:rPr>
                          <w:t xml:space="preserve">Dzień I 23.10.2019 r. </w:t>
                        </w:r>
                      </w:p>
                      <w:p w:rsidR="00EB00CA" w:rsidRPr="00E71E1C" w:rsidRDefault="00EB00CA" w:rsidP="00EB00CA">
                        <w:pPr>
                          <w:pStyle w:val="Nagwek1"/>
                          <w:spacing w:before="0"/>
                          <w:outlineLvl w:val="0"/>
                          <w:rPr>
                            <w:color w:val="000000" w:themeColor="text1"/>
                          </w:rPr>
                        </w:pPr>
                        <w:r w:rsidRPr="00E71E1C">
                          <w:rPr>
                            <w:color w:val="000000" w:themeColor="text1"/>
                          </w:rPr>
                          <w:t>Państwowa Wyższa Szkoła Zawodowa w Tarnowie</w:t>
                        </w:r>
                      </w:p>
                    </w:tc>
                  </w:tr>
                  <w:tr w:rsidR="00EB00CA" w:rsidRPr="000F336B" w:rsidTr="00E71E1C">
                    <w:trPr>
                      <w:trHeight w:val="310"/>
                    </w:trPr>
                    <w:tc>
                      <w:tcPr>
                        <w:tcW w:w="6982" w:type="dxa"/>
                        <w:gridSpan w:val="2"/>
                        <w:shd w:val="clear" w:color="auto" w:fill="FFFFFF" w:themeFill="background1"/>
                      </w:tcPr>
                      <w:p w:rsidR="00EB00CA" w:rsidRPr="00E71E1C" w:rsidRDefault="00EB00CA" w:rsidP="00EB00CA">
                        <w:pPr>
                          <w:pStyle w:val="Nagwek4"/>
                          <w:spacing w:before="0" w:after="120"/>
                          <w:jc w:val="center"/>
                          <w:outlineLvl w:val="3"/>
                          <w:rPr>
                            <w:rFonts w:asciiTheme="minorHAnsi" w:hAnsiTheme="minorHAnsi"/>
                            <w:color w:val="000000" w:themeColor="text1"/>
                          </w:rPr>
                        </w:pPr>
                        <w:r w:rsidRPr="00E71E1C">
                          <w:rPr>
                            <w:rFonts w:asciiTheme="minorHAnsi" w:hAnsiTheme="minorHAnsi"/>
                            <w:color w:val="000000" w:themeColor="text1"/>
                          </w:rPr>
                          <w:t>Część wykładowa</w:t>
                        </w:r>
                      </w:p>
                    </w:tc>
                  </w:tr>
                  <w:tr w:rsidR="00EB00CA" w:rsidRPr="000F336B" w:rsidTr="00E71E1C">
                    <w:trPr>
                      <w:trHeight w:val="260"/>
                    </w:trPr>
                    <w:tc>
                      <w:tcPr>
                        <w:tcW w:w="1215" w:type="dxa"/>
                        <w:shd w:val="clear" w:color="auto" w:fill="FFFFFF" w:themeFill="background1"/>
                      </w:tcPr>
                      <w:p w:rsidR="00EB00CA" w:rsidRPr="00E71E1C" w:rsidRDefault="007F2FF0" w:rsidP="00EB00CA">
                        <w:pPr>
                          <w:spacing w:after="120"/>
                          <w:rPr>
                            <w:color w:val="000000" w:themeColor="text1"/>
                          </w:rPr>
                        </w:pPr>
                        <w:r w:rsidRPr="00E71E1C">
                          <w:rPr>
                            <w:color w:val="000000" w:themeColor="text1"/>
                          </w:rPr>
                          <w:t>9:00</w:t>
                        </w:r>
                      </w:p>
                    </w:tc>
                    <w:tc>
                      <w:tcPr>
                        <w:tcW w:w="5767" w:type="dxa"/>
                        <w:shd w:val="clear" w:color="auto" w:fill="FFFFFF" w:themeFill="background1"/>
                      </w:tcPr>
                      <w:p w:rsidR="00EB00CA" w:rsidRPr="00E71E1C" w:rsidRDefault="00EB00CA" w:rsidP="00EB00CA">
                        <w:pPr>
                          <w:spacing w:after="120"/>
                          <w:rPr>
                            <w:color w:val="000000" w:themeColor="text1"/>
                          </w:rPr>
                        </w:pPr>
                        <w:r w:rsidRPr="00E71E1C">
                          <w:rPr>
                            <w:color w:val="000000" w:themeColor="text1"/>
                          </w:rPr>
                          <w:t xml:space="preserve">Rejestracja gości  </w:t>
                        </w:r>
                      </w:p>
                    </w:tc>
                  </w:tr>
                  <w:tr w:rsidR="00EB00CA" w:rsidRPr="000F336B" w:rsidTr="00E71E1C">
                    <w:trPr>
                      <w:trHeight w:val="260"/>
                    </w:trPr>
                    <w:tc>
                      <w:tcPr>
                        <w:tcW w:w="1215" w:type="dxa"/>
                        <w:shd w:val="clear" w:color="auto" w:fill="FFFFFF" w:themeFill="background1"/>
                      </w:tcPr>
                      <w:p w:rsidR="00EB00CA" w:rsidRPr="00E71E1C" w:rsidRDefault="007F2FF0" w:rsidP="00EB00CA">
                        <w:pPr>
                          <w:spacing w:after="120"/>
                          <w:rPr>
                            <w:color w:val="000000" w:themeColor="text1"/>
                          </w:rPr>
                        </w:pPr>
                        <w:r w:rsidRPr="00E71E1C">
                          <w:rPr>
                            <w:color w:val="000000" w:themeColor="text1"/>
                          </w:rPr>
                          <w:t>9:30</w:t>
                        </w:r>
                      </w:p>
                    </w:tc>
                    <w:tc>
                      <w:tcPr>
                        <w:tcW w:w="5767" w:type="dxa"/>
                        <w:shd w:val="clear" w:color="auto" w:fill="FFFFFF" w:themeFill="background1"/>
                      </w:tcPr>
                      <w:p w:rsidR="00EB00CA" w:rsidRPr="00E71E1C" w:rsidRDefault="00EB00CA" w:rsidP="00EB00CA">
                        <w:pPr>
                          <w:spacing w:after="120"/>
                          <w:rPr>
                            <w:color w:val="000000" w:themeColor="text1"/>
                          </w:rPr>
                        </w:pPr>
                        <w:r w:rsidRPr="00E71E1C">
                          <w:rPr>
                            <w:color w:val="000000" w:themeColor="text1"/>
                          </w:rPr>
                          <w:t>Powitanie gości</w:t>
                        </w:r>
                      </w:p>
                    </w:tc>
                  </w:tr>
                  <w:tr w:rsidR="00EB00CA" w:rsidRPr="000F336B" w:rsidTr="00E71E1C">
                    <w:trPr>
                      <w:trHeight w:val="452"/>
                    </w:trPr>
                    <w:tc>
                      <w:tcPr>
                        <w:tcW w:w="1215" w:type="dxa"/>
                        <w:shd w:val="clear" w:color="auto" w:fill="FFFFFF" w:themeFill="background1"/>
                      </w:tcPr>
                      <w:p w:rsidR="00EB00CA" w:rsidRPr="00E71E1C" w:rsidRDefault="007F2FF0" w:rsidP="00EB00CA">
                        <w:pPr>
                          <w:spacing w:after="120"/>
                          <w:rPr>
                            <w:color w:val="000000" w:themeColor="text1"/>
                          </w:rPr>
                        </w:pPr>
                        <w:r w:rsidRPr="00E71E1C">
                          <w:rPr>
                            <w:color w:val="000000" w:themeColor="text1"/>
                          </w:rPr>
                          <w:t>9:45</w:t>
                        </w:r>
                      </w:p>
                    </w:tc>
                    <w:tc>
                      <w:tcPr>
                        <w:tcW w:w="5767" w:type="dxa"/>
                        <w:shd w:val="clear" w:color="auto" w:fill="FFFFFF" w:themeFill="background1"/>
                      </w:tcPr>
                      <w:p w:rsidR="00EB00CA" w:rsidRPr="00E71E1C" w:rsidRDefault="00EB00CA" w:rsidP="00EB00CA">
                        <w:pPr>
                          <w:spacing w:after="120"/>
                          <w:rPr>
                            <w:color w:val="000000" w:themeColor="text1"/>
                          </w:rPr>
                        </w:pPr>
                        <w:r w:rsidRPr="00E71E1C">
                          <w:rPr>
                            <w:i/>
                            <w:iCs/>
                            <w:color w:val="000000" w:themeColor="text1"/>
                          </w:rPr>
                          <w:t>Wypalenie nauczycieli- jak wyjść z poślizgu. Zasoby nauczycieli w radzeniu sobie z wypaleniem zawodowym</w:t>
                        </w:r>
                        <w:r w:rsidRPr="00E71E1C">
                          <w:rPr>
                            <w:color w:val="000000" w:themeColor="text1"/>
                          </w:rPr>
                          <w:t xml:space="preserve"> - dr Wacław Srebro</w:t>
                        </w:r>
                      </w:p>
                    </w:tc>
                  </w:tr>
                  <w:tr w:rsidR="00EB00CA" w:rsidRPr="000F336B" w:rsidTr="00E71E1C">
                    <w:trPr>
                      <w:trHeight w:val="260"/>
                    </w:trPr>
                    <w:tc>
                      <w:tcPr>
                        <w:tcW w:w="1215" w:type="dxa"/>
                        <w:shd w:val="clear" w:color="auto" w:fill="FFFFFF" w:themeFill="background1"/>
                      </w:tcPr>
                      <w:p w:rsidR="00EB00CA" w:rsidRPr="00E71E1C" w:rsidRDefault="007F2FF0" w:rsidP="00EB00CA">
                        <w:pPr>
                          <w:spacing w:after="120"/>
                          <w:rPr>
                            <w:color w:val="000000" w:themeColor="text1"/>
                          </w:rPr>
                        </w:pPr>
                        <w:r w:rsidRPr="00E71E1C">
                          <w:rPr>
                            <w:color w:val="000000" w:themeColor="text1"/>
                          </w:rPr>
                          <w:t>10:15</w:t>
                        </w:r>
                      </w:p>
                    </w:tc>
                    <w:tc>
                      <w:tcPr>
                        <w:tcW w:w="5767" w:type="dxa"/>
                        <w:shd w:val="clear" w:color="auto" w:fill="FFFFFF" w:themeFill="background1"/>
                      </w:tcPr>
                      <w:p w:rsidR="00EB00CA" w:rsidRPr="00E71E1C" w:rsidRDefault="00EB00CA" w:rsidP="00EB00CA">
                        <w:pPr>
                          <w:spacing w:after="120"/>
                          <w:rPr>
                            <w:color w:val="000000" w:themeColor="text1"/>
                          </w:rPr>
                        </w:pPr>
                        <w:r w:rsidRPr="00E71E1C">
                          <w:rPr>
                            <w:i/>
                            <w:iCs/>
                            <w:color w:val="000000" w:themeColor="text1"/>
                          </w:rPr>
                          <w:t>Wdzięczność - jak zadbać o zasoby własne i innych</w:t>
                        </w:r>
                        <w:r w:rsidRPr="00E71E1C">
                          <w:rPr>
                            <w:color w:val="000000" w:themeColor="text1"/>
                          </w:rPr>
                          <w:t>, mgr Marta Łazarczyk</w:t>
                        </w:r>
                      </w:p>
                    </w:tc>
                  </w:tr>
                  <w:tr w:rsidR="00EB00CA" w:rsidRPr="000F336B" w:rsidTr="00E71E1C">
                    <w:trPr>
                      <w:trHeight w:val="442"/>
                    </w:trPr>
                    <w:tc>
                      <w:tcPr>
                        <w:tcW w:w="1215" w:type="dxa"/>
                        <w:shd w:val="clear" w:color="auto" w:fill="FFFFFF" w:themeFill="background1"/>
                      </w:tcPr>
                      <w:p w:rsidR="00EB00CA" w:rsidRPr="00E71E1C" w:rsidRDefault="007F2FF0" w:rsidP="00EB00CA">
                        <w:pPr>
                          <w:spacing w:after="120"/>
                          <w:rPr>
                            <w:color w:val="000000" w:themeColor="text1"/>
                          </w:rPr>
                        </w:pPr>
                        <w:r w:rsidRPr="00E71E1C">
                          <w:rPr>
                            <w:color w:val="000000" w:themeColor="text1"/>
                          </w:rPr>
                          <w:t>10:45</w:t>
                        </w:r>
                      </w:p>
                    </w:tc>
                    <w:tc>
                      <w:tcPr>
                        <w:tcW w:w="5767" w:type="dxa"/>
                        <w:shd w:val="clear" w:color="auto" w:fill="FFFFFF" w:themeFill="background1"/>
                      </w:tcPr>
                      <w:p w:rsidR="00EB00CA" w:rsidRPr="00E71E1C" w:rsidRDefault="00EB00CA" w:rsidP="00EB00CA">
                        <w:pPr>
                          <w:spacing w:after="120"/>
                          <w:rPr>
                            <w:color w:val="000000" w:themeColor="text1"/>
                          </w:rPr>
                        </w:pPr>
                        <w:r w:rsidRPr="00E71E1C">
                          <w:rPr>
                            <w:i/>
                            <w:iCs/>
                            <w:color w:val="000000" w:themeColor="text1"/>
                          </w:rPr>
                          <w:t>Nauczyciel wobec agresji i przemocy w szkole. Prezentacja raportu z badań przeprowadzonych w tarnowskich szkołach podstawowych -</w:t>
                        </w:r>
                        <w:r w:rsidRPr="00E71E1C">
                          <w:rPr>
                            <w:color w:val="000000" w:themeColor="text1"/>
                          </w:rPr>
                          <w:t xml:space="preserve">   mgr Inga Prusak</w:t>
                        </w:r>
                      </w:p>
                    </w:tc>
                  </w:tr>
                  <w:tr w:rsidR="00EB00CA" w:rsidRPr="000F336B" w:rsidTr="00E71E1C">
                    <w:trPr>
                      <w:trHeight w:val="260"/>
                    </w:trPr>
                    <w:tc>
                      <w:tcPr>
                        <w:tcW w:w="1215" w:type="dxa"/>
                        <w:shd w:val="clear" w:color="auto" w:fill="FFFFFF" w:themeFill="background1"/>
                      </w:tcPr>
                      <w:p w:rsidR="00EB00CA" w:rsidRPr="00E71E1C" w:rsidRDefault="007F2FF0" w:rsidP="00EB00CA">
                        <w:pPr>
                          <w:spacing w:after="120"/>
                          <w:rPr>
                            <w:color w:val="000000" w:themeColor="text1"/>
                          </w:rPr>
                        </w:pPr>
                        <w:r w:rsidRPr="00E71E1C">
                          <w:rPr>
                            <w:color w:val="000000" w:themeColor="text1"/>
                          </w:rPr>
                          <w:t>11:15</w:t>
                        </w:r>
                      </w:p>
                    </w:tc>
                    <w:tc>
                      <w:tcPr>
                        <w:tcW w:w="5767" w:type="dxa"/>
                        <w:shd w:val="clear" w:color="auto" w:fill="FFFFFF" w:themeFill="background1"/>
                      </w:tcPr>
                      <w:p w:rsidR="00EB00CA" w:rsidRPr="00E71E1C" w:rsidRDefault="00EB00CA" w:rsidP="00EB00CA">
                        <w:pPr>
                          <w:spacing w:after="120"/>
                          <w:rPr>
                            <w:color w:val="000000" w:themeColor="text1"/>
                          </w:rPr>
                        </w:pPr>
                        <w:r w:rsidRPr="00E71E1C">
                          <w:rPr>
                            <w:color w:val="000000" w:themeColor="text1"/>
                          </w:rPr>
                          <w:t>Przerwa kawowa</w:t>
                        </w:r>
                      </w:p>
                    </w:tc>
                  </w:tr>
                  <w:tr w:rsidR="00EB00CA" w:rsidRPr="000F336B" w:rsidTr="00E71E1C">
                    <w:trPr>
                      <w:trHeight w:val="452"/>
                    </w:trPr>
                    <w:tc>
                      <w:tcPr>
                        <w:tcW w:w="1215" w:type="dxa"/>
                        <w:shd w:val="clear" w:color="auto" w:fill="FFFFFF" w:themeFill="background1"/>
                      </w:tcPr>
                      <w:p w:rsidR="00EB00CA" w:rsidRPr="00E71E1C" w:rsidRDefault="007F2FF0" w:rsidP="00EB00CA">
                        <w:pPr>
                          <w:spacing w:after="120"/>
                          <w:rPr>
                            <w:color w:val="000000" w:themeColor="text1"/>
                          </w:rPr>
                        </w:pPr>
                        <w:r w:rsidRPr="00E71E1C">
                          <w:rPr>
                            <w:color w:val="000000" w:themeColor="text1"/>
                          </w:rPr>
                          <w:t>11:45</w:t>
                        </w:r>
                      </w:p>
                    </w:tc>
                    <w:tc>
                      <w:tcPr>
                        <w:tcW w:w="5767" w:type="dxa"/>
                        <w:shd w:val="clear" w:color="auto" w:fill="FFFFFF" w:themeFill="background1"/>
                      </w:tcPr>
                      <w:p w:rsidR="00EB00CA" w:rsidRPr="00E71E1C" w:rsidRDefault="00EB00CA" w:rsidP="00EB00CA">
                        <w:pPr>
                          <w:spacing w:after="120"/>
                          <w:rPr>
                            <w:color w:val="000000" w:themeColor="text1"/>
                          </w:rPr>
                        </w:pPr>
                        <w:r w:rsidRPr="00E71E1C">
                          <w:rPr>
                            <w:i/>
                            <w:iCs/>
                            <w:color w:val="000000" w:themeColor="text1"/>
                          </w:rPr>
                          <w:t>Projekty i „Godzina Geniuszu” jako sposób na budowanie relacji nauczyciel – uczeń</w:t>
                        </w:r>
                        <w:r w:rsidRPr="00E71E1C">
                          <w:rPr>
                            <w:color w:val="000000" w:themeColor="text1"/>
                          </w:rPr>
                          <w:t>, mgr Marcin Zaród</w:t>
                        </w:r>
                      </w:p>
                    </w:tc>
                  </w:tr>
                  <w:tr w:rsidR="00EB00CA" w:rsidRPr="000F336B" w:rsidTr="00E71E1C">
                    <w:trPr>
                      <w:trHeight w:val="260"/>
                    </w:trPr>
                    <w:tc>
                      <w:tcPr>
                        <w:tcW w:w="1215" w:type="dxa"/>
                        <w:shd w:val="clear" w:color="auto" w:fill="FFFFFF" w:themeFill="background1"/>
                      </w:tcPr>
                      <w:p w:rsidR="00EB00CA" w:rsidRPr="00E71E1C" w:rsidRDefault="007F2FF0" w:rsidP="00EB00CA">
                        <w:pPr>
                          <w:spacing w:after="120"/>
                          <w:rPr>
                            <w:color w:val="000000" w:themeColor="text1"/>
                          </w:rPr>
                        </w:pPr>
                        <w:r w:rsidRPr="00E71E1C">
                          <w:rPr>
                            <w:color w:val="000000" w:themeColor="text1"/>
                          </w:rPr>
                          <w:t>12:15</w:t>
                        </w:r>
                      </w:p>
                    </w:tc>
                    <w:tc>
                      <w:tcPr>
                        <w:tcW w:w="5767" w:type="dxa"/>
                        <w:shd w:val="clear" w:color="auto" w:fill="FFFFFF" w:themeFill="background1"/>
                      </w:tcPr>
                      <w:p w:rsidR="00EB00CA" w:rsidRPr="00E71E1C" w:rsidRDefault="00EB00CA" w:rsidP="00EB00CA">
                        <w:pPr>
                          <w:spacing w:after="120"/>
                          <w:rPr>
                            <w:color w:val="000000" w:themeColor="text1"/>
                          </w:rPr>
                        </w:pPr>
                        <w:r w:rsidRPr="00E71E1C">
                          <w:rPr>
                            <w:i/>
                            <w:iCs/>
                            <w:color w:val="000000" w:themeColor="text1"/>
                          </w:rPr>
                          <w:t>Docenianie siebie jako profilaktyka depresji</w:t>
                        </w:r>
                        <w:r w:rsidRPr="00E71E1C">
                          <w:rPr>
                            <w:color w:val="000000" w:themeColor="text1"/>
                          </w:rPr>
                          <w:t xml:space="preserve"> - mgr Jolanta Pikul-Witek</w:t>
                        </w:r>
                      </w:p>
                    </w:tc>
                  </w:tr>
                  <w:tr w:rsidR="00EB00CA" w:rsidRPr="000F336B" w:rsidTr="00E71E1C">
                    <w:trPr>
                      <w:trHeight w:val="407"/>
                    </w:trPr>
                    <w:tc>
                      <w:tcPr>
                        <w:tcW w:w="1215" w:type="dxa"/>
                        <w:shd w:val="clear" w:color="auto" w:fill="FFFFFF" w:themeFill="background1"/>
                      </w:tcPr>
                      <w:p w:rsidR="00EB00CA" w:rsidRPr="00E71E1C" w:rsidRDefault="007F2FF0" w:rsidP="00EB00CA">
                        <w:pPr>
                          <w:spacing w:after="120"/>
                          <w:rPr>
                            <w:color w:val="000000" w:themeColor="text1"/>
                          </w:rPr>
                        </w:pPr>
                        <w:r w:rsidRPr="00E71E1C">
                          <w:rPr>
                            <w:color w:val="000000" w:themeColor="text1"/>
                          </w:rPr>
                          <w:t>12:40</w:t>
                        </w:r>
                      </w:p>
                    </w:tc>
                    <w:tc>
                      <w:tcPr>
                        <w:tcW w:w="5767" w:type="dxa"/>
                        <w:shd w:val="clear" w:color="auto" w:fill="FFFFFF" w:themeFill="background1"/>
                      </w:tcPr>
                      <w:p w:rsidR="00EB00CA" w:rsidRPr="00E71E1C" w:rsidRDefault="00EB00CA" w:rsidP="00EB00CA">
                        <w:pPr>
                          <w:spacing w:after="120"/>
                          <w:rPr>
                            <w:color w:val="000000" w:themeColor="text1"/>
                          </w:rPr>
                        </w:pPr>
                        <w:r w:rsidRPr="00E71E1C">
                          <w:rPr>
                            <w:color w:val="000000" w:themeColor="text1"/>
                          </w:rPr>
                          <w:t>Podsumowanie i zakończenie części wykładowej</w:t>
                        </w:r>
                      </w:p>
                    </w:tc>
                  </w:tr>
                  <w:tr w:rsidR="00EB00CA" w:rsidRPr="000F336B" w:rsidTr="00E71E1C">
                    <w:trPr>
                      <w:trHeight w:val="300"/>
                    </w:trPr>
                    <w:tc>
                      <w:tcPr>
                        <w:tcW w:w="6982" w:type="dxa"/>
                        <w:gridSpan w:val="2"/>
                        <w:shd w:val="clear" w:color="auto" w:fill="FFFFFF" w:themeFill="background1"/>
                      </w:tcPr>
                      <w:p w:rsidR="00EB00CA" w:rsidRPr="00E71E1C" w:rsidRDefault="00EB00CA" w:rsidP="00EB00CA">
                        <w:pPr>
                          <w:pStyle w:val="Nagwek4"/>
                          <w:spacing w:before="0" w:after="120"/>
                          <w:jc w:val="center"/>
                          <w:outlineLvl w:val="3"/>
                          <w:rPr>
                            <w:rFonts w:asciiTheme="minorHAnsi" w:hAnsiTheme="minorHAnsi"/>
                            <w:color w:val="000000" w:themeColor="text1"/>
                          </w:rPr>
                        </w:pPr>
                        <w:r w:rsidRPr="00E71E1C">
                          <w:rPr>
                            <w:rFonts w:asciiTheme="minorHAnsi" w:hAnsiTheme="minorHAnsi"/>
                            <w:color w:val="000000" w:themeColor="text1"/>
                          </w:rPr>
                          <w:t>Część warsztatowa</w:t>
                        </w:r>
                      </w:p>
                    </w:tc>
                  </w:tr>
                  <w:tr w:rsidR="00EB00CA" w:rsidRPr="000F336B" w:rsidTr="00E71E1C">
                    <w:trPr>
                      <w:trHeight w:val="442"/>
                    </w:trPr>
                    <w:tc>
                      <w:tcPr>
                        <w:tcW w:w="1215" w:type="dxa"/>
                        <w:shd w:val="clear" w:color="auto" w:fill="FFFFFF" w:themeFill="background1"/>
                      </w:tcPr>
                      <w:p w:rsidR="00EB00CA" w:rsidRPr="00E71E1C" w:rsidRDefault="007F2FF0" w:rsidP="00EB00CA">
                        <w:pPr>
                          <w:spacing w:after="120"/>
                          <w:rPr>
                            <w:color w:val="000000" w:themeColor="text1"/>
                          </w:rPr>
                        </w:pPr>
                        <w:r w:rsidRPr="00E71E1C">
                          <w:rPr>
                            <w:color w:val="000000" w:themeColor="text1"/>
                          </w:rPr>
                          <w:t>13;10</w:t>
                        </w:r>
                      </w:p>
                    </w:tc>
                    <w:tc>
                      <w:tcPr>
                        <w:tcW w:w="5767" w:type="dxa"/>
                        <w:shd w:val="clear" w:color="auto" w:fill="FFFFFF" w:themeFill="background1"/>
                      </w:tcPr>
                      <w:p w:rsidR="00EB00CA" w:rsidRPr="00E71E1C" w:rsidRDefault="00EB00CA" w:rsidP="00EB00CA">
                        <w:pPr>
                          <w:spacing w:after="120"/>
                          <w:rPr>
                            <w:color w:val="000000" w:themeColor="text1"/>
                          </w:rPr>
                        </w:pPr>
                        <w:r w:rsidRPr="00E71E1C">
                          <w:rPr>
                            <w:color w:val="000000" w:themeColor="text1"/>
                          </w:rPr>
                          <w:t>Wdzięczność drogą do budowania zasobów własnych i innych, mgr Marta Łazarczyk sala G303</w:t>
                        </w:r>
                      </w:p>
                    </w:tc>
                  </w:tr>
                  <w:tr w:rsidR="00EB00CA" w:rsidRPr="000F336B" w:rsidTr="00E71E1C">
                    <w:trPr>
                      <w:trHeight w:val="452"/>
                    </w:trPr>
                    <w:tc>
                      <w:tcPr>
                        <w:tcW w:w="1215" w:type="dxa"/>
                        <w:shd w:val="clear" w:color="auto" w:fill="FFFFFF" w:themeFill="background1"/>
                      </w:tcPr>
                      <w:p w:rsidR="00EB00CA" w:rsidRPr="00E71E1C" w:rsidRDefault="00EB00CA" w:rsidP="00EB00CA">
                        <w:pPr>
                          <w:spacing w:after="120"/>
                          <w:rPr>
                            <w:color w:val="000000" w:themeColor="text1"/>
                          </w:rPr>
                        </w:pPr>
                        <w:r w:rsidRPr="00E71E1C">
                          <w:rPr>
                            <w:color w:val="000000" w:themeColor="text1"/>
                          </w:rPr>
                          <w:t>13:10- 15:00</w:t>
                        </w:r>
                      </w:p>
                    </w:tc>
                    <w:tc>
                      <w:tcPr>
                        <w:tcW w:w="5767" w:type="dxa"/>
                        <w:shd w:val="clear" w:color="auto" w:fill="FFFFFF" w:themeFill="background1"/>
                      </w:tcPr>
                      <w:p w:rsidR="00EB00CA" w:rsidRPr="00E71E1C" w:rsidRDefault="00EB00CA" w:rsidP="00EB00CA">
                        <w:pPr>
                          <w:spacing w:after="120"/>
                          <w:rPr>
                            <w:color w:val="000000" w:themeColor="text1"/>
                          </w:rPr>
                        </w:pPr>
                        <w:r w:rsidRPr="00E71E1C">
                          <w:rPr>
                            <w:i/>
                            <w:iCs/>
                            <w:color w:val="000000" w:themeColor="text1"/>
                          </w:rPr>
                          <w:t xml:space="preserve">Budowanie zaufania w relacji nauczyciel – uczeń, </w:t>
                        </w:r>
                        <w:r w:rsidRPr="00E71E1C">
                          <w:rPr>
                            <w:color w:val="000000" w:themeColor="text1"/>
                          </w:rPr>
                          <w:t>mgr Agnieszka Skołyszewska, sala C06</w:t>
                        </w:r>
                      </w:p>
                    </w:tc>
                  </w:tr>
                  <w:tr w:rsidR="00EB00CA" w:rsidRPr="000F336B" w:rsidTr="00E71E1C">
                    <w:trPr>
                      <w:trHeight w:val="598"/>
                    </w:trPr>
                    <w:tc>
                      <w:tcPr>
                        <w:tcW w:w="1215" w:type="dxa"/>
                        <w:shd w:val="clear" w:color="auto" w:fill="FFFFFF" w:themeFill="background1"/>
                      </w:tcPr>
                      <w:p w:rsidR="00EB00CA" w:rsidRPr="00E71E1C" w:rsidRDefault="00EB00CA" w:rsidP="00EB00CA">
                        <w:pPr>
                          <w:spacing w:after="120"/>
                          <w:rPr>
                            <w:color w:val="000000" w:themeColor="text1"/>
                          </w:rPr>
                        </w:pPr>
                        <w:r w:rsidRPr="00E71E1C">
                          <w:rPr>
                            <w:color w:val="000000" w:themeColor="text1"/>
                          </w:rPr>
                          <w:t>13:10- 15:00</w:t>
                        </w:r>
                      </w:p>
                    </w:tc>
                    <w:tc>
                      <w:tcPr>
                        <w:tcW w:w="5767" w:type="dxa"/>
                        <w:shd w:val="clear" w:color="auto" w:fill="FFFFFF" w:themeFill="background1"/>
                      </w:tcPr>
                      <w:p w:rsidR="00EB00CA" w:rsidRPr="00E71E1C" w:rsidRDefault="00EB00CA" w:rsidP="00EB00CA">
                        <w:pPr>
                          <w:spacing w:after="120"/>
                          <w:rPr>
                            <w:color w:val="000000" w:themeColor="text1"/>
                          </w:rPr>
                        </w:pPr>
                        <w:r w:rsidRPr="00E71E1C">
                          <w:rPr>
                            <w:i/>
                            <w:iCs/>
                            <w:color w:val="000000" w:themeColor="text1"/>
                          </w:rPr>
                          <w:t>Empatia- wzmocnij siebie, wzmocnij innych,</w:t>
                        </w:r>
                        <w:r w:rsidRPr="00E71E1C">
                          <w:rPr>
                            <w:color w:val="000000" w:themeColor="text1"/>
                          </w:rPr>
                          <w:t xml:space="preserve"> mgr Agnieszka </w:t>
                        </w:r>
                        <w:proofErr w:type="spellStart"/>
                        <w:r w:rsidRPr="00E71E1C">
                          <w:rPr>
                            <w:color w:val="000000" w:themeColor="text1"/>
                          </w:rPr>
                          <w:t>Poliwka</w:t>
                        </w:r>
                        <w:proofErr w:type="spellEnd"/>
                        <w:r w:rsidRPr="00E71E1C">
                          <w:rPr>
                            <w:color w:val="000000" w:themeColor="text1"/>
                          </w:rPr>
                          <w:t>- Jeż, sala G302</w:t>
                        </w:r>
                      </w:p>
                    </w:tc>
                  </w:tr>
                  <w:tr w:rsidR="00EB00CA" w:rsidRPr="000F336B" w:rsidTr="00E71E1C">
                    <w:trPr>
                      <w:trHeight w:val="946"/>
                    </w:trPr>
                    <w:tc>
                      <w:tcPr>
                        <w:tcW w:w="6982" w:type="dxa"/>
                        <w:gridSpan w:val="2"/>
                        <w:shd w:val="clear" w:color="auto" w:fill="FFFFFF" w:themeFill="background1"/>
                      </w:tcPr>
                      <w:p w:rsidR="00EB00CA" w:rsidRPr="00E71E1C" w:rsidRDefault="00EB00CA" w:rsidP="00EB00CA">
                        <w:pPr>
                          <w:pStyle w:val="Nagwek1"/>
                          <w:spacing w:before="0"/>
                          <w:outlineLvl w:val="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71E1C">
                          <w:rPr>
                            <w:color w:val="000000" w:themeColor="text1"/>
                            <w:sz w:val="24"/>
                            <w:szCs w:val="24"/>
                          </w:rPr>
                          <w:t>Dzień II     24.10.2019 r.</w:t>
                        </w:r>
                        <w:r w:rsidR="00E71E1C" w:rsidRPr="00E71E1C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Warsztaty</w:t>
                        </w:r>
                      </w:p>
                      <w:p w:rsidR="00EB00CA" w:rsidRPr="00E71E1C" w:rsidRDefault="00EB00CA" w:rsidP="00EB00CA">
                        <w:pPr>
                          <w:pStyle w:val="Nagwek1"/>
                          <w:spacing w:before="0"/>
                          <w:outlineLvl w:val="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71E1C">
                          <w:rPr>
                            <w:color w:val="000000" w:themeColor="text1"/>
                            <w:sz w:val="24"/>
                            <w:szCs w:val="24"/>
                          </w:rPr>
                          <w:t>Specjalistyczna Poradnia Profilaktyczno – Terapeutyczna ul. Szujskiego 25</w:t>
                        </w:r>
                      </w:p>
                    </w:tc>
                  </w:tr>
                  <w:tr w:rsidR="00EB00CA" w:rsidRPr="000F336B" w:rsidTr="00E71E1C">
                    <w:trPr>
                      <w:trHeight w:val="260"/>
                    </w:trPr>
                    <w:tc>
                      <w:tcPr>
                        <w:tcW w:w="1215" w:type="dxa"/>
                        <w:shd w:val="clear" w:color="auto" w:fill="FFFFFF" w:themeFill="background1"/>
                      </w:tcPr>
                      <w:p w:rsidR="00EB00CA" w:rsidRPr="00E71E1C" w:rsidRDefault="00EB00CA" w:rsidP="00EB00CA">
                        <w:pPr>
                          <w:spacing w:after="120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71E1C">
                          <w:rPr>
                            <w:color w:val="000000" w:themeColor="text1"/>
                            <w:sz w:val="18"/>
                            <w:szCs w:val="18"/>
                          </w:rPr>
                          <w:t>10:00- 12:00</w:t>
                        </w:r>
                      </w:p>
                    </w:tc>
                    <w:tc>
                      <w:tcPr>
                        <w:tcW w:w="5767" w:type="dxa"/>
                        <w:shd w:val="clear" w:color="auto" w:fill="FFFFFF" w:themeFill="background1"/>
                      </w:tcPr>
                      <w:p w:rsidR="00EB00CA" w:rsidRPr="00E71E1C" w:rsidRDefault="00EB00CA" w:rsidP="00EB00CA">
                        <w:pPr>
                          <w:spacing w:after="120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71E1C">
                          <w:rPr>
                            <w:i/>
                            <w:iCs/>
                            <w:color w:val="000000" w:themeColor="text1"/>
                            <w:sz w:val="18"/>
                            <w:szCs w:val="18"/>
                          </w:rPr>
                          <w:t xml:space="preserve">Masz moc, czyli jak wesprzeć wewnętrzną siłę uczniów, </w:t>
                        </w:r>
                        <w:r w:rsidR="00E200A9">
                          <w:rPr>
                            <w:i/>
                            <w:iCs/>
                            <w:color w:val="000000" w:themeColor="text1"/>
                            <w:sz w:val="18"/>
                            <w:szCs w:val="18"/>
                          </w:rPr>
                          <w:br/>
                        </w:r>
                        <w:r w:rsidRPr="00E71E1C">
                          <w:rPr>
                            <w:i/>
                            <w:iCs/>
                            <w:color w:val="000000" w:themeColor="text1"/>
                            <w:sz w:val="18"/>
                            <w:szCs w:val="18"/>
                          </w:rPr>
                          <w:t>mgr Agnieszka Latos</w:t>
                        </w:r>
                      </w:p>
                    </w:tc>
                  </w:tr>
                  <w:tr w:rsidR="00EB00CA" w:rsidRPr="000F336B" w:rsidTr="00E71E1C">
                    <w:trPr>
                      <w:trHeight w:val="260"/>
                    </w:trPr>
                    <w:tc>
                      <w:tcPr>
                        <w:tcW w:w="1215" w:type="dxa"/>
                        <w:shd w:val="clear" w:color="auto" w:fill="FFFFFF" w:themeFill="background1"/>
                      </w:tcPr>
                      <w:p w:rsidR="00EB00CA" w:rsidRPr="00E71E1C" w:rsidRDefault="00EB00CA" w:rsidP="00EB00CA">
                        <w:pPr>
                          <w:spacing w:after="120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71E1C">
                          <w:rPr>
                            <w:color w:val="000000" w:themeColor="text1"/>
                            <w:sz w:val="18"/>
                            <w:szCs w:val="18"/>
                          </w:rPr>
                          <w:t>15:00- 17:00</w:t>
                        </w:r>
                      </w:p>
                    </w:tc>
                    <w:tc>
                      <w:tcPr>
                        <w:tcW w:w="5767" w:type="dxa"/>
                        <w:shd w:val="clear" w:color="auto" w:fill="FFFFFF" w:themeFill="background1"/>
                      </w:tcPr>
                      <w:p w:rsidR="00EB00CA" w:rsidRPr="00E71E1C" w:rsidRDefault="00EB00CA" w:rsidP="00EB00CA">
                        <w:pPr>
                          <w:spacing w:after="120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71E1C">
                          <w:rPr>
                            <w:i/>
                            <w:iCs/>
                            <w:color w:val="000000" w:themeColor="text1"/>
                            <w:sz w:val="18"/>
                            <w:szCs w:val="18"/>
                          </w:rPr>
                          <w:t>Wzmocnienie zasobów w radzeniu sobie z impasem</w:t>
                        </w:r>
                        <w:r w:rsidRPr="00E71E1C"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, dr Wacław Srebro  </w:t>
                        </w:r>
                      </w:p>
                    </w:tc>
                  </w:tr>
                  <w:tr w:rsidR="00EB00CA" w:rsidRPr="000F336B" w:rsidTr="00E71E1C">
                    <w:trPr>
                      <w:trHeight w:val="75"/>
                    </w:trPr>
                    <w:tc>
                      <w:tcPr>
                        <w:tcW w:w="1215" w:type="dxa"/>
                        <w:shd w:val="clear" w:color="auto" w:fill="FFFFFF" w:themeFill="background1"/>
                      </w:tcPr>
                      <w:p w:rsidR="00EB00CA" w:rsidRPr="00E71E1C" w:rsidRDefault="00EB00CA" w:rsidP="00EB00CA">
                        <w:pPr>
                          <w:spacing w:after="120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71E1C">
                          <w:rPr>
                            <w:color w:val="000000" w:themeColor="text1"/>
                            <w:sz w:val="18"/>
                            <w:szCs w:val="18"/>
                          </w:rPr>
                          <w:t>17:00- 19:00</w:t>
                        </w:r>
                      </w:p>
                    </w:tc>
                    <w:tc>
                      <w:tcPr>
                        <w:tcW w:w="5767" w:type="dxa"/>
                        <w:shd w:val="clear" w:color="auto" w:fill="FFFFFF" w:themeFill="background1"/>
                      </w:tcPr>
                      <w:p w:rsidR="00EB00CA" w:rsidRPr="00E71E1C" w:rsidRDefault="00EB00CA" w:rsidP="00EB00CA">
                        <w:pPr>
                          <w:spacing w:after="120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71E1C">
                          <w:rPr>
                            <w:i/>
                            <w:iCs/>
                            <w:color w:val="000000" w:themeColor="text1"/>
                            <w:sz w:val="18"/>
                            <w:szCs w:val="18"/>
                          </w:rPr>
                          <w:t>Coaching dla nauczyciela – wzmacnianie zasobów własnych</w:t>
                        </w:r>
                        <w:r w:rsidR="00E200A9">
                          <w:rPr>
                            <w:i/>
                            <w:iCs/>
                            <w:color w:val="000000" w:themeColor="text1"/>
                            <w:sz w:val="18"/>
                            <w:szCs w:val="18"/>
                          </w:rPr>
                          <w:br/>
                        </w:r>
                        <w:r w:rsidRPr="00E71E1C">
                          <w:rPr>
                            <w:i/>
                            <w:iCs/>
                            <w:color w:val="000000" w:themeColor="text1"/>
                            <w:sz w:val="18"/>
                            <w:szCs w:val="18"/>
                          </w:rPr>
                          <w:t xml:space="preserve"> i uczniów, </w:t>
                        </w:r>
                        <w:r w:rsidRPr="00E71E1C">
                          <w:rPr>
                            <w:color w:val="000000" w:themeColor="text1"/>
                            <w:sz w:val="18"/>
                            <w:szCs w:val="18"/>
                          </w:rPr>
                          <w:t>mgr Inga Prusak</w:t>
                        </w:r>
                      </w:p>
                    </w:tc>
                  </w:tr>
                </w:tbl>
                <w:p w:rsidR="00EB00CA" w:rsidRDefault="00EB00CA" w:rsidP="00EB00CA">
                  <w:pPr>
                    <w:pStyle w:val="Nagwek1"/>
                    <w:rPr>
                      <w:lang w:eastAsia="pl-PL"/>
                    </w:rPr>
                  </w:pPr>
                  <w:r w:rsidRPr="001E4D74">
                    <w:rPr>
                      <w:lang w:eastAsia="pl-PL"/>
                    </w:rPr>
                    <w:t>Docenić siebie– pomnażani</w:t>
                  </w:r>
                  <w:r>
                    <w:rPr>
                      <w:lang w:eastAsia="pl-PL"/>
                    </w:rPr>
                    <w:t xml:space="preserve">e </w:t>
                  </w:r>
                  <w:r w:rsidRPr="001E4D74">
                    <w:rPr>
                      <w:lang w:eastAsia="pl-PL"/>
                    </w:rPr>
                    <w:t>i wzbogacanie zasobów osobistych jako forma przeciwdziałania wypaleniu zawodowemu</w:t>
                  </w:r>
                  <w:r>
                    <w:rPr>
                      <w:lang w:eastAsia="pl-PL"/>
                    </w:rPr>
                    <w:t xml:space="preserve"> </w:t>
                  </w:r>
                  <w:r w:rsidRPr="001E4D74">
                    <w:rPr>
                      <w:lang w:eastAsia="pl-PL"/>
                    </w:rPr>
                    <w:t>w relacji edukacyjnej nauczycieli, uczniów i studentów</w:t>
                  </w:r>
                  <w:r>
                    <w:rPr>
                      <w:lang w:eastAsia="pl-PL"/>
                    </w:rPr>
                    <w:t>.</w:t>
                  </w:r>
                </w:p>
                <w:p w:rsidR="00EB00CA" w:rsidRPr="00EB00CA" w:rsidRDefault="00EB00CA" w:rsidP="00EB00CA">
                  <w:pPr>
                    <w:rPr>
                      <w:lang w:eastAsia="pl-PL"/>
                    </w:rPr>
                  </w:pPr>
                </w:p>
                <w:p w:rsidR="00CD39B4" w:rsidRDefault="00CD39B4"/>
              </w:tc>
            </w:tr>
            <w:tr w:rsidR="00CD39B4" w:rsidTr="001E5E8F">
              <w:trPr>
                <w:trHeight w:hRule="exact" w:val="6687"/>
              </w:trPr>
              <w:tc>
                <w:tcPr>
                  <w:tcW w:w="7200" w:type="dxa"/>
                </w:tcPr>
                <w:p w:rsidR="001E4D74" w:rsidRPr="001E4D74" w:rsidRDefault="001E4D74" w:rsidP="001E4D74">
                  <w:pPr>
                    <w:widowControl w:val="0"/>
                    <w:spacing w:after="120" w:line="285" w:lineRule="auto"/>
                    <w:rPr>
                      <w:rFonts w:ascii="Constantia" w:eastAsia="Times New Roman" w:hAnsi="Constantia" w:cs="Times New Roman"/>
                      <w:color w:val="000000"/>
                      <w:kern w:val="28"/>
                      <w:sz w:val="20"/>
                      <w:szCs w:val="20"/>
                      <w:lang w:eastAsia="pl-PL"/>
                      <w14:cntxtAlts/>
                    </w:rPr>
                  </w:pPr>
                  <w:r w:rsidRPr="001E4D74">
                    <w:rPr>
                      <w:rFonts w:ascii="Constantia" w:eastAsia="Times New Roman" w:hAnsi="Constantia" w:cs="Times New Roman"/>
                      <w:color w:val="000000"/>
                      <w:kern w:val="28"/>
                      <w:sz w:val="20"/>
                      <w:szCs w:val="20"/>
                      <w:lang w:eastAsia="pl-PL"/>
                      <w14:cntxtAlts/>
                    </w:rPr>
                    <w:t> </w:t>
                  </w:r>
                </w:p>
                <w:p w:rsidR="001E4D74" w:rsidRPr="001E4D74" w:rsidRDefault="001E4D74" w:rsidP="001E4D74"/>
                <w:p w:rsidR="00CD39B4" w:rsidRDefault="00CD39B4"/>
              </w:tc>
            </w:tr>
            <w:tr w:rsidR="00CD39B4" w:rsidTr="001E5E8F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CD39B4" w:rsidRDefault="00570D58">
                  <w:r>
                    <w:rPr>
                      <w:rFonts w:ascii="Times New Roman" w:hAnsi="Times New Roman"/>
                      <w:noProof/>
                      <w:color w:val="auto"/>
                      <w:lang w:eastAsia="pl-PL"/>
                    </w:rPr>
                    <w:drawing>
                      <wp:anchor distT="36576" distB="36576" distL="36576" distR="36576" simplePos="0" relativeHeight="251661312" behindDoc="0" locked="0" layoutInCell="1" allowOverlap="1" wp14:anchorId="3AD07951" wp14:editId="6ACAF183">
                        <wp:simplePos x="0" y="0"/>
                        <wp:positionH relativeFrom="column">
                          <wp:posOffset>485140</wp:posOffset>
                        </wp:positionH>
                        <wp:positionV relativeFrom="paragraph">
                          <wp:posOffset>624205</wp:posOffset>
                        </wp:positionV>
                        <wp:extent cx="687705" cy="671830"/>
                        <wp:effectExtent l="0" t="0" r="0" b="0"/>
                        <wp:wrapNone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7705" cy="671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hAnsi="Times New Roman"/>
                      <w:noProof/>
                      <w:color w:val="auto"/>
                      <w:lang w:eastAsia="pl-PL"/>
                    </w:rPr>
                    <w:drawing>
                      <wp:anchor distT="36576" distB="36576" distL="36576" distR="36576" simplePos="0" relativeHeight="251659264" behindDoc="0" locked="0" layoutInCell="1" allowOverlap="1" wp14:anchorId="06A02DAC" wp14:editId="4A04D55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624205</wp:posOffset>
                        </wp:positionV>
                        <wp:extent cx="337185" cy="735965"/>
                        <wp:effectExtent l="0" t="0" r="5715" b="6985"/>
                        <wp:wrapNone/>
                        <wp:docPr id="3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185" cy="735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CD39B4" w:rsidRDefault="00CD39B4"/>
        </w:tc>
        <w:tc>
          <w:tcPr>
            <w:tcW w:w="30" w:type="dxa"/>
          </w:tcPr>
          <w:p w:rsidR="00CD39B4" w:rsidRDefault="00CD39B4"/>
        </w:tc>
        <w:tc>
          <w:tcPr>
            <w:tcW w:w="3570" w:type="dxa"/>
          </w:tcPr>
          <w:p w:rsidR="001E5E8F" w:rsidRDefault="001E5E8F"/>
          <w:tbl>
            <w:tblPr>
              <w:tblpPr w:leftFromText="141" w:rightFromText="141" w:vertAnchor="page" w:horzAnchor="margin" w:tblpY="232"/>
              <w:tblOverlap w:val="never"/>
              <w:tblW w:w="3685" w:type="dxa"/>
              <w:shd w:val="clear" w:color="auto" w:fill="FFFFFF" w:themeFill="background1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Układ paska bocznego ulotki"/>
            </w:tblPr>
            <w:tblGrid>
              <w:gridCol w:w="3685"/>
            </w:tblGrid>
            <w:tr w:rsidR="00CD39B4" w:rsidTr="00E71E1C">
              <w:trPr>
                <w:trHeight w:hRule="exact" w:val="11199"/>
              </w:trPr>
              <w:tc>
                <w:tcPr>
                  <w:tcW w:w="3685" w:type="dxa"/>
                  <w:shd w:val="clear" w:color="auto" w:fill="FFFFFF" w:themeFill="background1"/>
                  <w:vAlign w:val="center"/>
                </w:tcPr>
                <w:p w:rsidR="00CD39B4" w:rsidRPr="00E71E1C" w:rsidRDefault="000F336B" w:rsidP="001E4D74">
                  <w:pPr>
                    <w:pStyle w:val="Nagwek2"/>
                    <w:jc w:val="left"/>
                    <w:rPr>
                      <w:rFonts w:asciiTheme="minorHAnsi" w:hAnsiTheme="minorHAnsi"/>
                      <w:color w:val="auto"/>
                    </w:rPr>
                  </w:pPr>
                  <w:r w:rsidRPr="00E71E1C">
                    <w:rPr>
                      <w:rFonts w:asciiTheme="minorHAnsi" w:hAnsiTheme="minorHAnsi"/>
                      <w:color w:val="auto"/>
                    </w:rPr>
                    <w:t>23-24 października</w:t>
                  </w:r>
                </w:p>
                <w:p w:rsidR="00CD39B4" w:rsidRPr="00E71E1C" w:rsidRDefault="00EB00CA" w:rsidP="007F2FF0">
                  <w:pPr>
                    <w:pStyle w:val="Linia"/>
                    <w:ind w:left="907" w:right="907"/>
                    <w:jc w:val="left"/>
                    <w:rPr>
                      <w:color w:val="auto"/>
                    </w:rPr>
                  </w:pPr>
                  <w:r w:rsidRPr="00E71E1C">
                    <w:rPr>
                      <w:noProof/>
                      <w:color w:val="auto"/>
                      <w:lang w:eastAsia="pl-PL"/>
                    </w:rPr>
                    <w:drawing>
                      <wp:anchor distT="0" distB="0" distL="114300" distR="114300" simplePos="0" relativeHeight="251670528" behindDoc="0" locked="0" layoutInCell="1" allowOverlap="1" wp14:anchorId="4F75DE8A" wp14:editId="77E72E58">
                        <wp:simplePos x="0" y="0"/>
                        <wp:positionH relativeFrom="column">
                          <wp:align>center</wp:align>
                        </wp:positionH>
                        <wp:positionV relativeFrom="paragraph">
                          <wp:posOffset>240030</wp:posOffset>
                        </wp:positionV>
                        <wp:extent cx="1573200" cy="1886400"/>
                        <wp:effectExtent l="0" t="0" r="8255" b="0"/>
                        <wp:wrapSquare wrapText="bothSides"/>
                        <wp:docPr id="4" name="Obraz 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62A9858A-1FE3-49A4-BFF2-05E5ADDE2305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Obraz 3">
                                  <a:extLst>
                                    <a:ext uri="{FF2B5EF4-FFF2-40B4-BE49-F238E27FC236}">
                                      <a16:creationId xmlns:a16="http://schemas.microsoft.com/office/drawing/2014/main" id="{62A9858A-1FE3-49A4-BFF2-05E5ADDE2305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3200" cy="1886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23F8A">
                    <w:rPr>
                      <w:color w:val="auto"/>
                    </w:rPr>
                    <w:t>20</w:t>
                  </w:r>
                </w:p>
                <w:p w:rsidR="00A3383E" w:rsidRPr="00E71E1C" w:rsidRDefault="00570D58" w:rsidP="00A3383E">
                  <w:pPr>
                    <w:pStyle w:val="Nagwek2"/>
                    <w:spacing w:line="240" w:lineRule="auto"/>
                    <w:rPr>
                      <w:rFonts w:asciiTheme="minorHAnsi" w:hAnsiTheme="minorHAnsi"/>
                      <w:color w:val="auto"/>
                      <w:sz w:val="32"/>
                      <w:szCs w:val="32"/>
                    </w:rPr>
                  </w:pPr>
                  <w:r w:rsidRPr="00E71E1C">
                    <w:rPr>
                      <w:rFonts w:asciiTheme="minorHAnsi" w:hAnsiTheme="minorHAnsi"/>
                      <w:color w:val="auto"/>
                      <w:sz w:val="32"/>
                      <w:szCs w:val="32"/>
                    </w:rPr>
                    <w:t>Specjalistyczna Poradnia Profilaktyczno- Terapeutyczna</w:t>
                  </w:r>
                </w:p>
                <w:p w:rsidR="00CD39B4" w:rsidRPr="00E71E1C" w:rsidRDefault="00D12957" w:rsidP="00A3383E">
                  <w:pPr>
                    <w:pStyle w:val="Nagwek2"/>
                    <w:spacing w:line="240" w:lineRule="auto"/>
                    <w:rPr>
                      <w:rFonts w:asciiTheme="minorHAnsi" w:hAnsiTheme="minorHAnsi"/>
                      <w:color w:val="auto"/>
                    </w:rPr>
                  </w:pPr>
                  <w:r>
                    <w:rPr>
                      <w:rFonts w:ascii="Times New Roman" w:hAnsi="Times New Roman"/>
                      <w:noProof/>
                      <w:color w:val="auto"/>
                      <w:sz w:val="24"/>
                      <w:szCs w:val="24"/>
                      <w:lang w:eastAsia="pl-PL"/>
                    </w:rPr>
                    <w:drawing>
                      <wp:anchor distT="36576" distB="36576" distL="36576" distR="36576" simplePos="0" relativeHeight="251697152" behindDoc="0" locked="0" layoutInCell="1" allowOverlap="1" wp14:anchorId="7579AA56" wp14:editId="5788A5BE">
                        <wp:simplePos x="0" y="0"/>
                        <wp:positionH relativeFrom="column">
                          <wp:posOffset>826135</wp:posOffset>
                        </wp:positionH>
                        <wp:positionV relativeFrom="paragraph">
                          <wp:posOffset>167005</wp:posOffset>
                        </wp:positionV>
                        <wp:extent cx="337185" cy="736600"/>
                        <wp:effectExtent l="0" t="0" r="5715" b="6350"/>
                        <wp:wrapNone/>
                        <wp:docPr id="17" name="Obraz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185" cy="736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D12957" w:rsidRDefault="00D12957" w:rsidP="00A3383E">
                  <w:pPr>
                    <w:pStyle w:val="Nagwek2"/>
                    <w:spacing w:line="240" w:lineRule="auto"/>
                    <w:rPr>
                      <w:rFonts w:asciiTheme="minorHAnsi" w:hAnsiTheme="minorHAnsi"/>
                      <w:color w:val="auto"/>
                      <w:sz w:val="32"/>
                      <w:szCs w:val="32"/>
                    </w:rPr>
                  </w:pPr>
                </w:p>
                <w:p w:rsidR="00D12957" w:rsidRDefault="00D12957" w:rsidP="00A3383E">
                  <w:pPr>
                    <w:pStyle w:val="Nagwek2"/>
                    <w:spacing w:line="240" w:lineRule="auto"/>
                    <w:rPr>
                      <w:rFonts w:asciiTheme="minorHAnsi" w:hAnsiTheme="minorHAnsi"/>
                      <w:color w:val="auto"/>
                      <w:sz w:val="32"/>
                      <w:szCs w:val="32"/>
                    </w:rPr>
                  </w:pPr>
                </w:p>
                <w:p w:rsidR="00D12957" w:rsidRDefault="00D12957" w:rsidP="00A3383E">
                  <w:pPr>
                    <w:pStyle w:val="Nagwek2"/>
                    <w:spacing w:line="240" w:lineRule="auto"/>
                    <w:rPr>
                      <w:rFonts w:asciiTheme="minorHAnsi" w:hAnsiTheme="minorHAnsi"/>
                      <w:color w:val="auto"/>
                      <w:sz w:val="32"/>
                      <w:szCs w:val="32"/>
                    </w:rPr>
                  </w:pPr>
                </w:p>
                <w:p w:rsidR="00123F8A" w:rsidRDefault="00123F8A" w:rsidP="00A3383E">
                  <w:pPr>
                    <w:pStyle w:val="Nagwek2"/>
                    <w:spacing w:line="240" w:lineRule="auto"/>
                    <w:rPr>
                      <w:rFonts w:asciiTheme="minorHAnsi" w:hAnsiTheme="minorHAnsi"/>
                      <w:color w:val="auto"/>
                      <w:sz w:val="32"/>
                      <w:szCs w:val="32"/>
                    </w:rPr>
                  </w:pPr>
                </w:p>
                <w:p w:rsidR="00CD39B4" w:rsidRPr="00E71E1C" w:rsidRDefault="00570D58" w:rsidP="00A3383E">
                  <w:pPr>
                    <w:pStyle w:val="Nagwek2"/>
                    <w:spacing w:line="240" w:lineRule="auto"/>
                    <w:rPr>
                      <w:rFonts w:asciiTheme="minorHAnsi" w:hAnsiTheme="minorHAnsi"/>
                      <w:color w:val="auto"/>
                    </w:rPr>
                  </w:pPr>
                  <w:r w:rsidRPr="00E71E1C">
                    <w:rPr>
                      <w:rFonts w:asciiTheme="minorHAnsi" w:hAnsiTheme="minorHAnsi"/>
                      <w:color w:val="auto"/>
                      <w:sz w:val="32"/>
                      <w:szCs w:val="32"/>
                    </w:rPr>
                    <w:t>Państwowa Wyższa Szkoła Zawodowa w Tarnowie</w:t>
                  </w:r>
                </w:p>
                <w:p w:rsidR="00CD39B4" w:rsidRPr="00E71E1C" w:rsidRDefault="00A3383E">
                  <w:pPr>
                    <w:pStyle w:val="Nagwek2"/>
                    <w:rPr>
                      <w:color w:val="auto"/>
                    </w:rPr>
                  </w:pPr>
                  <w:r w:rsidRPr="00E71E1C">
                    <w:rPr>
                      <w:rFonts w:ascii="Times New Roman" w:hAnsi="Times New Roman"/>
                      <w:noProof/>
                      <w:color w:val="auto"/>
                      <w:lang w:eastAsia="pl-PL"/>
                    </w:rPr>
                    <w:drawing>
                      <wp:anchor distT="36576" distB="36576" distL="36576" distR="36576" simplePos="0" relativeHeight="251679744" behindDoc="0" locked="0" layoutInCell="1" allowOverlap="1" wp14:anchorId="0AACD9ED" wp14:editId="24311D22">
                        <wp:simplePos x="0" y="0"/>
                        <wp:positionH relativeFrom="margin">
                          <wp:posOffset>826135</wp:posOffset>
                        </wp:positionH>
                        <wp:positionV relativeFrom="paragraph">
                          <wp:posOffset>3175</wp:posOffset>
                        </wp:positionV>
                        <wp:extent cx="408940" cy="400050"/>
                        <wp:effectExtent l="0" t="0" r="0" b="0"/>
                        <wp:wrapNone/>
                        <wp:docPr id="10" name="Obraz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894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462C52">
                    <w:rPr>
                      <w:rFonts w:ascii="Times New Roman" w:hAnsi="Times New Roman"/>
                      <w:noProof/>
                      <w:color w:val="auto"/>
                      <w:lang w:eastAsia="pl-PL"/>
                    </w:rPr>
                    <w:t xml:space="preserve"> </w:t>
                  </w:r>
                </w:p>
              </w:tc>
            </w:tr>
            <w:tr w:rsidR="00CD39B4" w:rsidTr="00E71E1C">
              <w:trPr>
                <w:trHeight w:hRule="exact" w:val="143"/>
              </w:trPr>
              <w:tc>
                <w:tcPr>
                  <w:tcW w:w="3685" w:type="dxa"/>
                  <w:shd w:val="clear" w:color="auto" w:fill="FFFFFF" w:themeFill="background1"/>
                </w:tcPr>
                <w:p w:rsidR="00CD39B4" w:rsidRPr="00E71E1C" w:rsidRDefault="00CD39B4">
                  <w:pPr>
                    <w:rPr>
                      <w:color w:val="auto"/>
                    </w:rPr>
                  </w:pPr>
                </w:p>
              </w:tc>
            </w:tr>
            <w:tr w:rsidR="00CD39B4" w:rsidTr="00E71E1C">
              <w:trPr>
                <w:trHeight w:hRule="exact" w:val="4362"/>
              </w:trPr>
              <w:tc>
                <w:tcPr>
                  <w:tcW w:w="3685" w:type="dxa"/>
                  <w:shd w:val="clear" w:color="auto" w:fill="FFFFFF" w:themeFill="background1"/>
                  <w:vAlign w:val="center"/>
                </w:tcPr>
                <w:p w:rsidR="0011347E" w:rsidRPr="00E71E1C" w:rsidRDefault="00E71E1C" w:rsidP="0011347E">
                  <w:pPr>
                    <w:pStyle w:val="Nagwek3"/>
                    <w:rPr>
                      <w:caps w:val="0"/>
                      <w:noProof/>
                      <w:color w:val="auto"/>
                      <w:lang w:eastAsia="pl-PL"/>
                    </w:rPr>
                  </w:pPr>
                  <w:r>
                    <w:rPr>
                      <w:rFonts w:ascii="Times New Roman" w:hAnsi="Times New Roman"/>
                      <w:noProof/>
                      <w:color w:val="auto"/>
                      <w:lang w:eastAsia="pl-PL"/>
                    </w:rPr>
                    <w:drawing>
                      <wp:anchor distT="36576" distB="36576" distL="36576" distR="36576" simplePos="0" relativeHeight="251695104" behindDoc="0" locked="0" layoutInCell="1" allowOverlap="1" wp14:anchorId="021AF3FA" wp14:editId="5F0E8261">
                        <wp:simplePos x="0" y="0"/>
                        <wp:positionH relativeFrom="column">
                          <wp:posOffset>684530</wp:posOffset>
                        </wp:positionH>
                        <wp:positionV relativeFrom="paragraph">
                          <wp:posOffset>240030</wp:posOffset>
                        </wp:positionV>
                        <wp:extent cx="601980" cy="828675"/>
                        <wp:effectExtent l="0" t="0" r="7620" b="9525"/>
                        <wp:wrapNone/>
                        <wp:docPr id="16" name="Obraz 16" descr="Patronat Prezyden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Patronat Prezyden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98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11347E" w:rsidRPr="00E71E1C">
                    <w:rPr>
                      <w:caps w:val="0"/>
                      <w:noProof/>
                      <w:color w:val="auto"/>
                      <w:lang w:eastAsia="pl-PL"/>
                    </w:rPr>
                    <w:t>Patronat honorowy:</w:t>
                  </w:r>
                </w:p>
                <w:p w:rsidR="0011347E" w:rsidRPr="00E71E1C" w:rsidRDefault="0011347E" w:rsidP="0011347E">
                  <w:pPr>
                    <w:rPr>
                      <w:color w:val="auto"/>
                      <w:lang w:eastAsia="pl-PL"/>
                    </w:rPr>
                  </w:pPr>
                </w:p>
                <w:p w:rsidR="0011347E" w:rsidRPr="00E71E1C" w:rsidRDefault="0011347E" w:rsidP="0011347E">
                  <w:pPr>
                    <w:rPr>
                      <w:color w:val="auto"/>
                      <w:lang w:eastAsia="pl-PL"/>
                    </w:rPr>
                  </w:pPr>
                </w:p>
                <w:p w:rsidR="00E71E1C" w:rsidRDefault="00E71E1C" w:rsidP="0011347E">
                  <w:pPr>
                    <w:rPr>
                      <w:color w:val="auto"/>
                      <w:lang w:eastAsia="pl-PL"/>
                    </w:rPr>
                  </w:pPr>
                </w:p>
                <w:p w:rsidR="0011347E" w:rsidRPr="00E71E1C" w:rsidRDefault="00E71E1C" w:rsidP="0011347E">
                  <w:pPr>
                    <w:rPr>
                      <w:color w:val="auto"/>
                      <w:lang w:eastAsia="pl-PL"/>
                    </w:rPr>
                  </w:pPr>
                  <w:r w:rsidRPr="00E71E1C">
                    <w:rPr>
                      <w:rFonts w:ascii="Times New Roman" w:hAnsi="Times New Roman"/>
                      <w:noProof/>
                      <w:color w:val="auto"/>
                      <w:lang w:eastAsia="pl-PL"/>
                    </w:rPr>
                    <w:drawing>
                      <wp:anchor distT="36576" distB="36576" distL="36576" distR="36576" simplePos="0" relativeHeight="251684864" behindDoc="0" locked="0" layoutInCell="1" allowOverlap="1" wp14:anchorId="4D3C59DA" wp14:editId="1F4FCC40">
                        <wp:simplePos x="0" y="0"/>
                        <wp:positionH relativeFrom="margin">
                          <wp:posOffset>828040</wp:posOffset>
                        </wp:positionH>
                        <wp:positionV relativeFrom="paragraph">
                          <wp:posOffset>304800</wp:posOffset>
                        </wp:positionV>
                        <wp:extent cx="408940" cy="400050"/>
                        <wp:effectExtent l="0" t="0" r="0" b="0"/>
                        <wp:wrapNone/>
                        <wp:docPr id="7" name="Obraz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894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11347E" w:rsidRPr="00E71E1C">
                    <w:rPr>
                      <w:rFonts w:ascii="Times New Roman" w:hAnsi="Times New Roman"/>
                      <w:noProof/>
                      <w:color w:val="auto"/>
                      <w:lang w:eastAsia="pl-PL"/>
                    </w:rPr>
                    <w:drawing>
                      <wp:anchor distT="36576" distB="36576" distL="36576" distR="36576" simplePos="0" relativeHeight="251675648" behindDoc="0" locked="0" layoutInCell="1" allowOverlap="1" wp14:anchorId="5FE5F7CE" wp14:editId="14607B05">
                        <wp:simplePos x="0" y="0"/>
                        <wp:positionH relativeFrom="column">
                          <wp:posOffset>3976370</wp:posOffset>
                        </wp:positionH>
                        <wp:positionV relativeFrom="paragraph">
                          <wp:posOffset>-476250</wp:posOffset>
                        </wp:positionV>
                        <wp:extent cx="687705" cy="671830"/>
                        <wp:effectExtent l="0" t="0" r="0" b="0"/>
                        <wp:wrapNone/>
                        <wp:docPr id="8" name="Obraz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7705" cy="671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11347E" w:rsidRPr="00E71E1C">
                    <w:rPr>
                      <w:rFonts w:ascii="Times New Roman" w:hAnsi="Times New Roman"/>
                      <w:noProof/>
                      <w:color w:val="auto"/>
                      <w:lang w:eastAsia="pl-PL"/>
                    </w:rPr>
                    <w:drawing>
                      <wp:anchor distT="36576" distB="36576" distL="36576" distR="36576" simplePos="0" relativeHeight="251673600" behindDoc="0" locked="0" layoutInCell="1" allowOverlap="1" wp14:anchorId="545C38D8" wp14:editId="70FDA1FD">
                        <wp:simplePos x="0" y="0"/>
                        <wp:positionH relativeFrom="column">
                          <wp:posOffset>3976370</wp:posOffset>
                        </wp:positionH>
                        <wp:positionV relativeFrom="paragraph">
                          <wp:posOffset>-476250</wp:posOffset>
                        </wp:positionV>
                        <wp:extent cx="687705" cy="671830"/>
                        <wp:effectExtent l="0" t="0" r="0" b="0"/>
                        <wp:wrapNone/>
                        <wp:docPr id="6" name="Obraz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7705" cy="671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11347E" w:rsidRPr="00E71E1C">
                    <w:rPr>
                      <w:color w:val="auto"/>
                      <w:lang w:eastAsia="pl-PL"/>
                    </w:rPr>
                    <w:t>Rektor PWSZ</w:t>
                  </w:r>
                </w:p>
                <w:p w:rsidR="0011347E" w:rsidRPr="00E71E1C" w:rsidRDefault="0011347E" w:rsidP="00EB00CA">
                  <w:pPr>
                    <w:pStyle w:val="Nagwek3"/>
                    <w:rPr>
                      <w:caps w:val="0"/>
                      <w:noProof/>
                      <w:color w:val="auto"/>
                      <w:lang w:eastAsia="pl-PL"/>
                    </w:rPr>
                  </w:pPr>
                </w:p>
                <w:p w:rsidR="001E4D74" w:rsidRPr="00E71E1C" w:rsidRDefault="00E71E1C" w:rsidP="00EB00CA">
                  <w:pPr>
                    <w:pStyle w:val="Nagwek3"/>
                    <w:rPr>
                      <w:color w:val="auto"/>
                    </w:rPr>
                  </w:pPr>
                  <w:r w:rsidRPr="00E71E1C">
                    <w:rPr>
                      <w:rFonts w:ascii="Times New Roman" w:hAnsi="Times New Roman"/>
                      <w:noProof/>
                      <w:color w:val="auto"/>
                      <w:lang w:eastAsia="pl-PL"/>
                    </w:rPr>
                    <w:drawing>
                      <wp:anchor distT="36576" distB="36576" distL="36576" distR="36576" simplePos="0" relativeHeight="251682816" behindDoc="1" locked="0" layoutInCell="1" allowOverlap="1" wp14:anchorId="221BFE5E" wp14:editId="26FA2894">
                        <wp:simplePos x="0" y="0"/>
                        <wp:positionH relativeFrom="column">
                          <wp:posOffset>-153035</wp:posOffset>
                        </wp:positionH>
                        <wp:positionV relativeFrom="paragraph">
                          <wp:posOffset>-748665</wp:posOffset>
                        </wp:positionV>
                        <wp:extent cx="687705" cy="67183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824"/>
                            <wp:lineTo x="20942" y="20824"/>
                            <wp:lineTo x="20942" y="0"/>
                            <wp:lineTo x="0" y="0"/>
                          </wp:wrapPolygon>
                        </wp:wrapTight>
                        <wp:docPr id="9" name="Obraz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2">
                                          <a14:imgEffect>
                                            <a14:sharpenSoften amount="1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7705" cy="671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CD39B4" w:rsidRPr="00E71E1C" w:rsidRDefault="00E71E1C" w:rsidP="001E4D74">
                  <w:pPr>
                    <w:pStyle w:val="Data"/>
                    <w:jc w:val="left"/>
                    <w:rPr>
                      <w:color w:val="auto"/>
                    </w:rPr>
                  </w:pPr>
                  <w:r>
                    <w:rPr>
                      <w:rFonts w:ascii="Times New Roman" w:hAnsi="Times New Roman"/>
                      <w:noProof/>
                      <w:color w:val="auto"/>
                      <w:lang w:eastAsia="pl-PL"/>
                    </w:rPr>
                    <w:drawing>
                      <wp:anchor distT="36576" distB="36576" distL="36576" distR="36576" simplePos="0" relativeHeight="251693056" behindDoc="0" locked="0" layoutInCell="1" allowOverlap="1" wp14:anchorId="65F373BB" wp14:editId="47ABAF17">
                        <wp:simplePos x="0" y="0"/>
                        <wp:positionH relativeFrom="column">
                          <wp:posOffset>2247900</wp:posOffset>
                        </wp:positionH>
                        <wp:positionV relativeFrom="paragraph">
                          <wp:posOffset>1440815</wp:posOffset>
                        </wp:positionV>
                        <wp:extent cx="862330" cy="1184275"/>
                        <wp:effectExtent l="0" t="0" r="0" b="0"/>
                        <wp:wrapNone/>
                        <wp:docPr id="15" name="Obraz 15" descr="Patronat Prezyden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Patronat Prezyden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2330" cy="1184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CD39B4" w:rsidRDefault="00CD39B4"/>
        </w:tc>
      </w:tr>
    </w:tbl>
    <w:p w:rsidR="000F336B" w:rsidRPr="000F336B" w:rsidRDefault="000F336B" w:rsidP="000F336B"/>
    <w:sectPr w:rsidR="000F336B" w:rsidRPr="000F336B" w:rsidSect="007F2FF0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74"/>
    <w:rsid w:val="000F336B"/>
    <w:rsid w:val="0011347E"/>
    <w:rsid w:val="00123F8A"/>
    <w:rsid w:val="001749C4"/>
    <w:rsid w:val="001B3F6E"/>
    <w:rsid w:val="001E4D74"/>
    <w:rsid w:val="001E5E8F"/>
    <w:rsid w:val="00462C52"/>
    <w:rsid w:val="00486029"/>
    <w:rsid w:val="00570D58"/>
    <w:rsid w:val="007F2FF0"/>
    <w:rsid w:val="00A3383E"/>
    <w:rsid w:val="00AD6584"/>
    <w:rsid w:val="00AF1116"/>
    <w:rsid w:val="00CD39B4"/>
    <w:rsid w:val="00D12957"/>
    <w:rsid w:val="00E200A9"/>
    <w:rsid w:val="00E71E1C"/>
    <w:rsid w:val="00EB00CA"/>
    <w:rsid w:val="00F2799F"/>
    <w:rsid w:val="00F8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83BD89-6670-4528-AC4E-93CDB2F6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55F51" w:themeColor="text2"/>
        <w:sz w:val="24"/>
        <w:szCs w:val="24"/>
        <w:lang w:val="pl-PL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Linia"/>
    <w:link w:val="Nagwek2Znak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549E39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Tytu"/>
    <w:link w:val="PodtytuZnak"/>
    <w:uiPriority w:val="2"/>
    <w:qFormat/>
    <w:pPr>
      <w:numPr>
        <w:ilvl w:val="1"/>
      </w:numPr>
      <w:spacing w:before="480"/>
    </w:pPr>
    <w:rPr>
      <w:color w:val="549E39" w:themeColor="accent1"/>
    </w:rPr>
  </w:style>
  <w:style w:type="character" w:customStyle="1" w:styleId="PodtytuZnak">
    <w:name w:val="Podtytuł Znak"/>
    <w:basedOn w:val="Domylnaczcionkaakapitu"/>
    <w:link w:val="Podtytu"/>
    <w:uiPriority w:val="2"/>
    <w:rPr>
      <w:rFonts w:asciiTheme="majorHAnsi" w:eastAsiaTheme="majorEastAsia" w:hAnsiTheme="majorHAnsi" w:cstheme="majorBidi"/>
      <w:caps/>
      <w:color w:val="549E39" w:themeColor="accent1"/>
      <w:kern w:val="28"/>
      <w:sz w:val="80"/>
      <w:szCs w:val="80"/>
    </w:rPr>
  </w:style>
  <w:style w:type="paragraph" w:styleId="Tytu">
    <w:name w:val="Title"/>
    <w:basedOn w:val="Normalny"/>
    <w:next w:val="Normalny"/>
    <w:link w:val="TytuZnak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Nagwek1Znak">
    <w:name w:val="Nagłówek 1 Znak"/>
    <w:basedOn w:val="Domylnaczcionkaakapitu"/>
    <w:link w:val="Nagwek1"/>
    <w:uiPriority w:val="3"/>
    <w:rPr>
      <w:b/>
      <w:bCs/>
      <w:sz w:val="28"/>
      <w:szCs w:val="28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Bezodstpw">
    <w:name w:val="No Spacing"/>
    <w:uiPriority w:val="19"/>
    <w:qFormat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ia">
    <w:name w:val="Linia"/>
    <w:basedOn w:val="Normalny"/>
    <w:next w:val="Nagwek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Nagwek3Znak">
    <w:name w:val="Nagłówek 3 Znak"/>
    <w:basedOn w:val="Domylnaczcionkaakapitu"/>
    <w:link w:val="Nagwek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Informacjekontaktowe">
    <w:name w:val="Informacje kontaktowe"/>
    <w:basedOn w:val="Normalny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a">
    <w:name w:val="Date"/>
    <w:basedOn w:val="Normalny"/>
    <w:link w:val="DataZnak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aZnak">
    <w:name w:val="Data Znak"/>
    <w:basedOn w:val="Domylnaczcionkaakapitu"/>
    <w:link w:val="Data"/>
    <w:uiPriority w:val="5"/>
    <w:rPr>
      <w:color w:val="FFFFFF" w:themeColor="background1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Theme="majorHAnsi" w:eastAsiaTheme="majorEastAsia" w:hAnsiTheme="majorHAnsi" w:cstheme="majorBidi"/>
      <w:color w:val="549E3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puter\AppData\Roaming\Microsoft\Szablony\Ulotka%20z%20zaproszeniem%20na%20wydarzenie%20sezonowe.dotx" TargetMode="External"/></Relationships>
</file>

<file path=word/theme/theme1.xml><?xml version="1.0" encoding="utf-8"?>
<a:theme xmlns:a="http://schemas.openxmlformats.org/drawingml/2006/main" name="Office Them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D4FA3A-F622-4F28-A87C-A1CB6138320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Ulotka z zaproszeniem na wydarzenie sezonowe</Template>
  <TotalTime>1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Komputer</cp:lastModifiedBy>
  <cp:revision>2</cp:revision>
  <cp:lastPrinted>2019-10-11T08:04:00Z</cp:lastPrinted>
  <dcterms:created xsi:type="dcterms:W3CDTF">2019-10-14T12:22:00Z</dcterms:created>
  <dcterms:modified xsi:type="dcterms:W3CDTF">2019-10-14T12:22:00Z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